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247D" w:rsidRPr="006A247D" w:rsidRDefault="006A247D" w:rsidP="006A2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6A247D" w:rsidRPr="006A247D" w:rsidRDefault="006A247D" w:rsidP="006A24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6A247D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Ouvrage</w:t>
      </w:r>
    </w:p>
    <w:p w:rsidR="006A247D" w:rsidRPr="006A247D" w:rsidRDefault="006A247D" w:rsidP="006A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6A247D" w:rsidRPr="006A247D" w:rsidRDefault="006A247D" w:rsidP="006A24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La situation poétique de Peter </w:t>
      </w:r>
      <w:proofErr w:type="spellStart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Rühmkorf</w:t>
      </w:r>
      <w:proofErr w:type="spellEnd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. </w:t>
      </w:r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Bern : Peter Lang, 2000 (= Convergences vol. 9).</w:t>
      </w:r>
    </w:p>
    <w:p w:rsidR="006A247D" w:rsidRPr="006A247D" w:rsidRDefault="006A247D" w:rsidP="006A24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6A247D" w:rsidRPr="006A247D" w:rsidRDefault="006A247D" w:rsidP="006A247D">
      <w:pPr>
        <w:spacing w:before="100" w:beforeAutospacing="1" w:after="100" w:afterAutospacing="1" w:line="240" w:lineRule="auto"/>
        <w:ind w:left="425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6A247D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 xml:space="preserve">Articles </w:t>
      </w:r>
    </w:p>
    <w:p w:rsidR="006A247D" w:rsidRPr="006A247D" w:rsidRDefault="006A247D" w:rsidP="006A247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6A247D" w:rsidRPr="006A247D" w:rsidRDefault="006A247D" w:rsidP="006A2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Der Dichter und sein Ich. Die Entstehung der lyrischen Rede in Peter Rühmkorfs ‘Walther’-Zyklus. </w:t>
      </w:r>
      <w:r w:rsidRPr="006A247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In: Jacques Lajarrige (Hg.): </w:t>
      </w:r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Vom Gedicht zum Zyklus. Vom Zyklus zum Werk. Strategien der Kontinuität in der modernen und zeitgenössischen Lyrik. </w:t>
      </w:r>
      <w:r w:rsidRPr="006A247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Innsbruck: Studien-Verlag, 2000, pp. 214-230.</w:t>
      </w:r>
    </w:p>
    <w:p w:rsidR="006A247D" w:rsidRPr="006A247D" w:rsidRDefault="006A247D" w:rsidP="006A247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</w:p>
    <w:p w:rsidR="006A247D" w:rsidRPr="006A247D" w:rsidRDefault="006A247D" w:rsidP="006A247D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Peter </w:t>
      </w:r>
      <w:proofErr w:type="spellStart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Rühmkorf</w:t>
      </w:r>
      <w:proofErr w:type="spellEnd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lecteur d’Erich Fried ou la poésie en question. </w:t>
      </w:r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In : </w:t>
      </w:r>
      <w:proofErr w:type="spellStart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Austriaca</w:t>
      </w:r>
      <w:proofErr w:type="spellEnd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52, octobre 2001, pp. 171-190.</w:t>
      </w:r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</w:p>
    <w:p w:rsidR="006A247D" w:rsidRPr="006A247D" w:rsidRDefault="006A247D" w:rsidP="006A24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Ondine selon </w:t>
      </w:r>
      <w:proofErr w:type="spellStart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Rühmkorf</w:t>
      </w:r>
      <w:proofErr w:type="spellEnd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. </w:t>
      </w:r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In : </w:t>
      </w:r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Formes du récit dans la première moitié du XIXe siècle. Grimm, Brentano, La Motte Fouqué. </w:t>
      </w:r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Ouvrage collectif coordonné par </w:t>
      </w:r>
      <w:proofErr w:type="spellStart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Jean-louis</w:t>
      </w:r>
      <w:proofErr w:type="spellEnd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Bandet</w:t>
      </w:r>
      <w:proofErr w:type="spellEnd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Erika </w:t>
      </w:r>
      <w:proofErr w:type="spellStart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Tunner</w:t>
      </w:r>
      <w:proofErr w:type="spellEnd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. Paris : Editions du Temps, 2001, pp. 30-44.</w:t>
      </w:r>
    </w:p>
    <w:p w:rsidR="006A247D" w:rsidRPr="006A247D" w:rsidRDefault="006A247D" w:rsidP="006A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6A247D" w:rsidRPr="006A247D" w:rsidRDefault="006A247D" w:rsidP="006A24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« </w:t>
      </w:r>
      <w:proofErr w:type="spellStart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Schwache</w:t>
      </w:r>
      <w:proofErr w:type="spellEnd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Aussicht</w:t>
      </w:r>
      <w:proofErr w:type="spellEnd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auf</w:t>
      </w:r>
      <w:proofErr w:type="spellEnd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Sonne ». Nature et politique dans l’œuvre de Peter </w:t>
      </w:r>
      <w:proofErr w:type="spellStart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Rühmkorf</w:t>
      </w:r>
      <w:proofErr w:type="spellEnd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. </w:t>
      </w:r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In : Pierre </w:t>
      </w:r>
      <w:proofErr w:type="spellStart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Béhar</w:t>
      </w:r>
      <w:proofErr w:type="spellEnd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/Françoise </w:t>
      </w:r>
      <w:proofErr w:type="spellStart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Lartillot</w:t>
      </w:r>
      <w:proofErr w:type="spellEnd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/Uwe </w:t>
      </w:r>
      <w:proofErr w:type="spellStart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Puschner</w:t>
      </w:r>
      <w:proofErr w:type="spellEnd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 : </w:t>
      </w:r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Médiation et conviction. Mélanges offerts à Michel </w:t>
      </w:r>
      <w:proofErr w:type="spellStart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Grunewald</w:t>
      </w:r>
      <w:proofErr w:type="spellEnd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. </w:t>
      </w:r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Paris : </w:t>
      </w:r>
      <w:proofErr w:type="spellStart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L’Harmattan</w:t>
      </w:r>
      <w:proofErr w:type="spellEnd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, 2007, pp. 573-588.</w:t>
      </w:r>
    </w:p>
    <w:p w:rsidR="006A247D" w:rsidRPr="006A247D" w:rsidRDefault="006A247D" w:rsidP="006A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6A247D" w:rsidRPr="006A247D" w:rsidRDefault="006A247D" w:rsidP="006A24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proofErr w:type="spellStart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Schizographie</w:t>
      </w:r>
      <w:proofErr w:type="spellEnd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et poésie militante : la modernité relue par Peter </w:t>
      </w:r>
      <w:proofErr w:type="spellStart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Rühmkorf</w:t>
      </w:r>
      <w:proofErr w:type="spellEnd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. </w:t>
      </w:r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In : Françoise </w:t>
      </w:r>
      <w:proofErr w:type="spellStart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Lartillot</w:t>
      </w:r>
      <w:proofErr w:type="spellEnd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/Axel </w:t>
      </w:r>
      <w:proofErr w:type="spellStart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Gellhaus</w:t>
      </w:r>
      <w:proofErr w:type="spellEnd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 : </w:t>
      </w:r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Années vingt – Années soixante. Réseau du sens – réseaux des sens. Quels paradigmes pour une histoire culturelle dans les pays de langue allemande ? </w:t>
      </w:r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Bern : Peter Lang, 2009 (=Convergences vol. 52), pp. 235-254.</w:t>
      </w:r>
    </w:p>
    <w:p w:rsidR="006A247D" w:rsidRPr="006A247D" w:rsidRDefault="006A247D" w:rsidP="006A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6A247D" w:rsidRPr="006A247D" w:rsidRDefault="006A247D" w:rsidP="006A24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Peter </w:t>
      </w:r>
      <w:proofErr w:type="spellStart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Rühmkorf</w:t>
      </w:r>
      <w:proofErr w:type="spellEnd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et Heinrich Heine ou les « paradoxes » de </w:t>
      </w:r>
      <w:proofErr w:type="gramStart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l’ «</w:t>
      </w:r>
      <w:proofErr w:type="gramEnd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 existence » poétique. </w:t>
      </w:r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In : </w:t>
      </w:r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Chemins de la poésie allemande de F. Hölderlin à V. Braun. Hommage à Rémy Colombat</w:t>
      </w:r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Etudes réunies par Alain </w:t>
      </w:r>
      <w:proofErr w:type="spellStart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Muzelle</w:t>
      </w:r>
      <w:proofErr w:type="spellEnd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Jean-Marie Valentin. </w:t>
      </w:r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Etudes Germaniques, </w:t>
      </w:r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numéro 2, avril-juin 2011, pp. 411-429.</w:t>
      </w:r>
    </w:p>
    <w:p w:rsidR="006A247D" w:rsidRPr="006A247D" w:rsidRDefault="006A247D" w:rsidP="006A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6A247D" w:rsidRPr="006A247D" w:rsidRDefault="006A247D" w:rsidP="006A24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« Der </w:t>
      </w:r>
      <w:proofErr w:type="spellStart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Platz</w:t>
      </w:r>
      <w:proofErr w:type="spellEnd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auf</w:t>
      </w:r>
      <w:proofErr w:type="spellEnd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meinem</w:t>
      </w:r>
      <w:proofErr w:type="spellEnd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Seile</w:t>
      </w:r>
      <w:proofErr w:type="spellEnd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 » : la figure du funambule dans l’œuvre de Peter </w:t>
      </w:r>
      <w:proofErr w:type="spellStart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Rühmkorf</w:t>
      </w:r>
      <w:proofErr w:type="spellEnd"/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(1929-2008). </w:t>
      </w:r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In : Sylvie Grimm-</w:t>
      </w:r>
      <w:proofErr w:type="spellStart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Hamen</w:t>
      </w:r>
      <w:proofErr w:type="spellEnd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 : </w:t>
      </w:r>
      <w:r w:rsidRPr="006A247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Le poète saltimbanque. Avatars d’un mythe dans la poésie européenne des XIXe et XXe siècles. </w:t>
      </w:r>
      <w:proofErr w:type="spellStart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Nnacy</w:t>
      </w:r>
      <w:proofErr w:type="spellEnd"/>
      <w:r w:rsidRPr="006A247D">
        <w:rPr>
          <w:rFonts w:ascii="Times New Roman" w:eastAsia="Times New Roman" w:hAnsi="Times New Roman" w:cs="Times New Roman"/>
          <w:sz w:val="24"/>
          <w:szCs w:val="24"/>
          <w:lang w:eastAsia="fr-BE"/>
        </w:rPr>
        <w:t> : PUN, 2014, p. 157-182.</w:t>
      </w:r>
    </w:p>
    <w:p w:rsidR="006A247D" w:rsidRPr="006A247D" w:rsidRDefault="006A247D" w:rsidP="006A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7E287D" w:rsidRDefault="007E287D"/>
    <w:sectPr w:rsidR="007E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74481"/>
    <w:multiLevelType w:val="multilevel"/>
    <w:tmpl w:val="83A4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F60D6"/>
    <w:multiLevelType w:val="multilevel"/>
    <w:tmpl w:val="89E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144CC"/>
    <w:multiLevelType w:val="multilevel"/>
    <w:tmpl w:val="2CB8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47D28"/>
    <w:multiLevelType w:val="multilevel"/>
    <w:tmpl w:val="70D2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785E2B"/>
    <w:multiLevelType w:val="multilevel"/>
    <w:tmpl w:val="AC9A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A26138"/>
    <w:multiLevelType w:val="multilevel"/>
    <w:tmpl w:val="FD74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3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7D"/>
    <w:rsid w:val="006A247D"/>
    <w:rsid w:val="007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E17FB-CF15-432F-9F3E-8A516916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A2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A247D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styleId="lev">
    <w:name w:val="Strong"/>
    <w:basedOn w:val="Policepardfaut"/>
    <w:uiPriority w:val="22"/>
    <w:qFormat/>
    <w:rsid w:val="006A24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6A2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Champenois</dc:creator>
  <cp:keywords/>
  <dc:description/>
  <cp:lastModifiedBy>Rebecca Champenois</cp:lastModifiedBy>
  <cp:revision>1</cp:revision>
  <dcterms:created xsi:type="dcterms:W3CDTF">2020-07-22T12:01:00Z</dcterms:created>
  <dcterms:modified xsi:type="dcterms:W3CDTF">2020-07-22T12:02:00Z</dcterms:modified>
</cp:coreProperties>
</file>